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CA06F2">
      <w:pPr>
        <w:framePr w:w="9601" w:h="441" w:hSpace="180" w:wrap="around" w:vAnchor="text" w:hAnchor="page" w:x="1456" w:y="2904"/>
        <w:widowControl w:val="0"/>
      </w:pPr>
    </w:p>
    <w:p w:rsidR="00532FE4" w:rsidRDefault="00507ED3" w:rsidP="00CA06F2">
      <w:pPr>
        <w:framePr w:w="9601" w:h="441" w:hSpace="180" w:wrap="around" w:vAnchor="text" w:hAnchor="page" w:x="1456" w:y="2904"/>
        <w:widowControl w:val="0"/>
      </w:pPr>
      <w:r>
        <w:t xml:space="preserve">05.03. </w:t>
      </w:r>
      <w:r w:rsidR="00581672">
        <w:t>201</w:t>
      </w:r>
      <w:r w:rsidR="008358F8">
        <w:t>8</w:t>
      </w:r>
      <w:r w:rsidR="00532FE4">
        <w:t xml:space="preserve">                                                          </w:t>
      </w:r>
      <w:r w:rsidR="00CA06F2">
        <w:t xml:space="preserve">             </w:t>
      </w:r>
      <w:r w:rsidR="003676B3">
        <w:t xml:space="preserve">         </w:t>
      </w:r>
      <w:r w:rsidR="00940CDD">
        <w:t xml:space="preserve">  </w:t>
      </w:r>
      <w:r w:rsidR="00D00C16">
        <w:t xml:space="preserve">        </w:t>
      </w:r>
      <w:r w:rsidR="00C700BF">
        <w:t xml:space="preserve"> </w:t>
      </w:r>
      <w:r w:rsidR="00800164">
        <w:t xml:space="preserve">   </w:t>
      </w:r>
      <w:r w:rsidR="00FE1B78">
        <w:t>№</w:t>
      </w:r>
      <w:r w:rsidR="00532FE4">
        <w:t xml:space="preserve"> </w:t>
      </w:r>
      <w:r>
        <w:t>456</w:t>
      </w:r>
    </w:p>
    <w:p w:rsidR="00532FE4" w:rsidRPr="00246459" w:rsidRDefault="00532FE4" w:rsidP="00CA06F2">
      <w:pPr>
        <w:framePr w:w="9601" w:h="441" w:hSpace="180" w:wrap="around" w:vAnchor="text" w:hAnchor="page" w:x="1456" w:y="2904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  <w:r>
        <w:t>О внесении изменений в постановление Администрации ЗАТО г. Железногорск от 28.01.2015 № 129 «</w:t>
      </w: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 xml:space="preserve">» 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BB0C47" w:rsidRDefault="00BB0C47" w:rsidP="00BB0C47">
      <w:pPr>
        <w:spacing w:line="240" w:lineRule="auto"/>
        <w:ind w:firstLine="709"/>
        <w:contextualSpacing/>
        <w:jc w:val="both"/>
      </w:pPr>
    </w:p>
    <w:p w:rsidR="00BB0C47" w:rsidRPr="0071797D" w:rsidRDefault="00BB0C47" w:rsidP="00BB0C47">
      <w:pPr>
        <w:spacing w:line="240" w:lineRule="auto"/>
        <w:ind w:firstLine="709"/>
        <w:contextualSpacing/>
        <w:jc w:val="both"/>
      </w:pPr>
      <w:r w:rsidRPr="0071797D">
        <w:t xml:space="preserve">В соответствии с </w:t>
      </w:r>
      <w:r>
        <w:t xml:space="preserve">решением Совета депутатов ЗАТО г. Железногорск от 16.01.2018 № 28-107Р «Об утверждении структуры Администрации ЗАТО         г. Железногорск», </w:t>
      </w:r>
      <w:r w:rsidRPr="0071797D">
        <w:t>Уставом ЗАТО Железногорск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ind w:hanging="142"/>
        <w:contextualSpacing/>
        <w:jc w:val="both"/>
      </w:pPr>
      <w:r w:rsidRPr="0071797D">
        <w:t>ПОСТАНОВЛЯЮ: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 w:rsidRPr="0071797D">
        <w:t xml:space="preserve">1. </w:t>
      </w:r>
      <w:r>
        <w:t>Внести в Приложение № 1 к постановлению Администрации ЗАТО         г. Железногорск от 28.01.2015 № 129 «</w:t>
      </w: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>», следующие изменения</w:t>
      </w:r>
      <w:r w:rsidRPr="001D42C2">
        <w:t>: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>
        <w:t>1.1. Пункт 2.4 изложить в редакции</w:t>
      </w:r>
      <w:r w:rsidRPr="001D42C2">
        <w:t>: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>
        <w:t>«</w:t>
      </w:r>
      <w:r w:rsidRPr="0071797D">
        <w:t>2.</w:t>
      </w:r>
      <w:r>
        <w:t>4</w:t>
      </w:r>
      <w:r w:rsidRPr="0071797D">
        <w:t xml:space="preserve">. Председателем Комиссии является </w:t>
      </w:r>
      <w:r>
        <w:t xml:space="preserve">первый </w:t>
      </w:r>
      <w:r w:rsidRPr="0071797D">
        <w:t xml:space="preserve">заместитель </w:t>
      </w:r>
      <w:proofErr w:type="gramStart"/>
      <w:r w:rsidRPr="0071797D">
        <w:t>Главы</w:t>
      </w:r>
      <w:proofErr w:type="gramEnd"/>
      <w:r w:rsidRPr="0071797D">
        <w:t xml:space="preserve"> ЗАТО г.</w:t>
      </w:r>
      <w:r>
        <w:t xml:space="preserve"> </w:t>
      </w:r>
      <w:r w:rsidRPr="0071797D">
        <w:t>Железногорск</w:t>
      </w:r>
      <w:r>
        <w:t xml:space="preserve"> по стратегическому планированию, экономическому развитию и финансам</w:t>
      </w:r>
      <w:r w:rsidRPr="0071797D">
        <w:t>.</w:t>
      </w:r>
      <w:r>
        <w:t>».</w:t>
      </w:r>
    </w:p>
    <w:p w:rsidR="00BB0C47" w:rsidRPr="001D42C2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>
        <w:t>1.2. Пункт 3.9 изложить в редакции</w:t>
      </w:r>
      <w:r w:rsidRPr="001D42C2">
        <w:t>: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>
        <w:t>«</w:t>
      </w:r>
      <w:r w:rsidRPr="0071797D">
        <w:t xml:space="preserve">3.9. Решение Комиссии с предложениями по установлению стимулирующих выплат руководителю учреждения и их размере направляются для рассмотрения </w:t>
      </w:r>
      <w:proofErr w:type="gramStart"/>
      <w:r w:rsidRPr="0071797D">
        <w:t>Главе</w:t>
      </w:r>
      <w:proofErr w:type="gramEnd"/>
      <w:r w:rsidRPr="0071797D">
        <w:t xml:space="preserve"> ЗАТО г.</w:t>
      </w:r>
      <w:r>
        <w:t xml:space="preserve"> </w:t>
      </w:r>
      <w:r w:rsidRPr="0071797D">
        <w:t>Железногорск.</w:t>
      </w:r>
      <w:r>
        <w:t>».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  <w:r>
        <w:lastRenderedPageBreak/>
        <w:t xml:space="preserve">1.3. Изложить Приложение № 2 в новой редакции (Приложение к настоящему постановлению). </w:t>
      </w:r>
    </w:p>
    <w:p w:rsidR="00BB0C47" w:rsidRPr="0041421C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  <w:r>
        <w:t>2</w:t>
      </w:r>
      <w:r w:rsidRPr="0041421C">
        <w:t xml:space="preserve">. Управлению делами </w:t>
      </w:r>
      <w:r>
        <w:t xml:space="preserve">Администрации ЗАТО г. Железногорск                  </w:t>
      </w:r>
      <w:r w:rsidRPr="0041421C">
        <w:t>(</w:t>
      </w:r>
      <w:r>
        <w:t>Е</w:t>
      </w:r>
      <w:r w:rsidRPr="0041421C">
        <w:t>.В.</w:t>
      </w:r>
      <w:r>
        <w:t xml:space="preserve"> Андросова</w:t>
      </w:r>
      <w:r w:rsidRPr="0041421C">
        <w:t>) довести до сведения населения настоящее постановление через газету «Город и горожане».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t>3</w:t>
      </w:r>
      <w:r w:rsidRPr="0041421C">
        <w:t xml:space="preserve">. Отделу общественных связей </w:t>
      </w:r>
      <w:proofErr w:type="gramStart"/>
      <w:r w:rsidRPr="0041421C">
        <w:t>Администрации</w:t>
      </w:r>
      <w:proofErr w:type="gramEnd"/>
      <w:r w:rsidRPr="0041421C">
        <w:t xml:space="preserve"> ЗАТО г.</w:t>
      </w:r>
      <w:r>
        <w:t xml:space="preserve"> </w:t>
      </w:r>
      <w:r w:rsidRPr="0041421C">
        <w:t xml:space="preserve">Железногорск </w:t>
      </w:r>
      <w:r>
        <w:t xml:space="preserve">  </w:t>
      </w:r>
      <w:r w:rsidRPr="0041421C">
        <w:t>(</w:t>
      </w:r>
      <w:r>
        <w:t>И</w:t>
      </w:r>
      <w:r w:rsidRPr="0041421C">
        <w:t>.</w:t>
      </w:r>
      <w:r>
        <w:t>С</w:t>
      </w:r>
      <w:r w:rsidRPr="0041421C">
        <w:t>.</w:t>
      </w:r>
      <w:r>
        <w:t xml:space="preserve"> Пикалова</w:t>
      </w:r>
      <w:r w:rsidRPr="0041421C"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t>4</w:t>
      </w:r>
      <w:r w:rsidRPr="0041421C">
        <w:t>. Контроль над исполнением данного постановления возложить на первого заместителя Главы ЗАТО г.</w:t>
      </w:r>
      <w:r>
        <w:t xml:space="preserve"> </w:t>
      </w:r>
      <w:r w:rsidRPr="0041421C">
        <w:t xml:space="preserve">Железногорск </w:t>
      </w:r>
      <w:r>
        <w:t xml:space="preserve">по стратегическому планированию, экономическому развитию и финансам </w:t>
      </w:r>
      <w:r w:rsidRPr="0041421C">
        <w:t>С.Д.</w:t>
      </w:r>
      <w:r>
        <w:t xml:space="preserve"> </w:t>
      </w:r>
      <w:r w:rsidRPr="0041421C">
        <w:t xml:space="preserve">Проскурнина. 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t>5</w:t>
      </w:r>
      <w:r w:rsidRPr="0041421C">
        <w:t>. Настоящее постановление вступает в силу после его официального опубликования</w:t>
      </w:r>
      <w:r>
        <w:t xml:space="preserve"> и применяется к правоотношениям, возникшим с 27.02.2018</w:t>
      </w:r>
      <w:r w:rsidRPr="0041421C">
        <w:t xml:space="preserve">. 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</w:p>
    <w:p w:rsidR="00BB0C47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</w:p>
    <w:p w:rsidR="00BB0C47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>Глав</w:t>
      </w:r>
      <w:r>
        <w:t xml:space="preserve">а ЗАТО г. Железногорск  </w:t>
      </w:r>
      <w:r w:rsidRPr="0071797D">
        <w:t xml:space="preserve">             </w:t>
      </w:r>
      <w:r>
        <w:t xml:space="preserve">     </w:t>
      </w:r>
      <w:r w:rsidRPr="0071797D">
        <w:t xml:space="preserve">                                              </w:t>
      </w:r>
      <w:r>
        <w:t xml:space="preserve">И.Г. </w:t>
      </w:r>
      <w:proofErr w:type="spellStart"/>
      <w:r>
        <w:t>Куксин</w:t>
      </w:r>
      <w:proofErr w:type="spellEnd"/>
    </w:p>
    <w:p w:rsidR="00BB0C47" w:rsidRPr="0071797D" w:rsidRDefault="00BB0C47" w:rsidP="00BB0C47">
      <w:pPr>
        <w:autoSpaceDE w:val="0"/>
        <w:autoSpaceDN w:val="0"/>
        <w:adjustRightInd w:val="0"/>
        <w:contextualSpacing/>
        <w:jc w:val="right"/>
      </w:pPr>
    </w:p>
    <w:p w:rsidR="00BB0C47" w:rsidRPr="0071797D" w:rsidRDefault="00BB0C47" w:rsidP="00BB0C47">
      <w:pPr>
        <w:autoSpaceDE w:val="0"/>
        <w:autoSpaceDN w:val="0"/>
        <w:adjustRightInd w:val="0"/>
        <w:jc w:val="right"/>
      </w:pPr>
    </w:p>
    <w:sectPr w:rsidR="00BB0C47" w:rsidRPr="0071797D" w:rsidSect="009F5A6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40" w:rsidRDefault="00495A40" w:rsidP="00F82F62">
      <w:pPr>
        <w:spacing w:after="0" w:line="240" w:lineRule="auto"/>
      </w:pPr>
      <w:r>
        <w:separator/>
      </w:r>
    </w:p>
  </w:endnote>
  <w:endnote w:type="continuationSeparator" w:id="0">
    <w:p w:rsidR="00495A40" w:rsidRDefault="00495A40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40" w:rsidRDefault="00495A40" w:rsidP="00F82F62">
      <w:pPr>
        <w:spacing w:after="0" w:line="240" w:lineRule="auto"/>
      </w:pPr>
      <w:r>
        <w:separator/>
      </w:r>
    </w:p>
  </w:footnote>
  <w:footnote w:type="continuationSeparator" w:id="0">
    <w:p w:rsidR="00495A40" w:rsidRDefault="00495A40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B4529A">
        <w:pPr>
          <w:pStyle w:val="aa"/>
          <w:jc w:val="center"/>
        </w:pPr>
        <w:fldSimple w:instr=" PAGE   \* MERGEFORMAT ">
          <w:r w:rsidR="00507ED3">
            <w:rPr>
              <w:noProof/>
            </w:rPr>
            <w:t>2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228F2"/>
    <w:rsid w:val="0002740F"/>
    <w:rsid w:val="00046B67"/>
    <w:rsid w:val="0005284D"/>
    <w:rsid w:val="000638E0"/>
    <w:rsid w:val="0006535F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5142"/>
    <w:rsid w:val="000E5440"/>
    <w:rsid w:val="000E7DC1"/>
    <w:rsid w:val="000F0CB8"/>
    <w:rsid w:val="000F4DC6"/>
    <w:rsid w:val="000F7118"/>
    <w:rsid w:val="00105253"/>
    <w:rsid w:val="00105FDE"/>
    <w:rsid w:val="00117BC7"/>
    <w:rsid w:val="00122C1B"/>
    <w:rsid w:val="0013047B"/>
    <w:rsid w:val="00133347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3B1A"/>
    <w:rsid w:val="001E113A"/>
    <w:rsid w:val="001E6028"/>
    <w:rsid w:val="002038E9"/>
    <w:rsid w:val="00205947"/>
    <w:rsid w:val="00212219"/>
    <w:rsid w:val="0021459A"/>
    <w:rsid w:val="0021469D"/>
    <w:rsid w:val="002174EC"/>
    <w:rsid w:val="002254FD"/>
    <w:rsid w:val="002315ED"/>
    <w:rsid w:val="0023233D"/>
    <w:rsid w:val="002419D2"/>
    <w:rsid w:val="00242048"/>
    <w:rsid w:val="00242D62"/>
    <w:rsid w:val="002600DC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69EE"/>
    <w:rsid w:val="00356353"/>
    <w:rsid w:val="003617B8"/>
    <w:rsid w:val="003676B3"/>
    <w:rsid w:val="003742AD"/>
    <w:rsid w:val="003772CB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767D9"/>
    <w:rsid w:val="004775FE"/>
    <w:rsid w:val="00486426"/>
    <w:rsid w:val="00490F24"/>
    <w:rsid w:val="00493324"/>
    <w:rsid w:val="0049556B"/>
    <w:rsid w:val="00495A40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07ED3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3B2D"/>
    <w:rsid w:val="00734DBC"/>
    <w:rsid w:val="007350C4"/>
    <w:rsid w:val="00740F40"/>
    <w:rsid w:val="00743756"/>
    <w:rsid w:val="0074379A"/>
    <w:rsid w:val="007467CC"/>
    <w:rsid w:val="00747C97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B5C"/>
    <w:rsid w:val="007B2C79"/>
    <w:rsid w:val="007D40CB"/>
    <w:rsid w:val="007D46A2"/>
    <w:rsid w:val="007D6724"/>
    <w:rsid w:val="007F5F2B"/>
    <w:rsid w:val="00800164"/>
    <w:rsid w:val="00800E74"/>
    <w:rsid w:val="008023AA"/>
    <w:rsid w:val="008058BC"/>
    <w:rsid w:val="00807F76"/>
    <w:rsid w:val="00821ADD"/>
    <w:rsid w:val="00833E44"/>
    <w:rsid w:val="008358F8"/>
    <w:rsid w:val="008364C8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72AD"/>
    <w:rsid w:val="008E03C4"/>
    <w:rsid w:val="008E1530"/>
    <w:rsid w:val="008E7253"/>
    <w:rsid w:val="008F0DF8"/>
    <w:rsid w:val="008F136B"/>
    <w:rsid w:val="008F3244"/>
    <w:rsid w:val="008F63C6"/>
    <w:rsid w:val="00910382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E4B6E"/>
    <w:rsid w:val="009F1A18"/>
    <w:rsid w:val="009F32DD"/>
    <w:rsid w:val="009F48E6"/>
    <w:rsid w:val="009F5A63"/>
    <w:rsid w:val="00A02A66"/>
    <w:rsid w:val="00A04F1D"/>
    <w:rsid w:val="00A4643D"/>
    <w:rsid w:val="00A57DB3"/>
    <w:rsid w:val="00A6306C"/>
    <w:rsid w:val="00A7388A"/>
    <w:rsid w:val="00A7550E"/>
    <w:rsid w:val="00A76B67"/>
    <w:rsid w:val="00A80F89"/>
    <w:rsid w:val="00A83771"/>
    <w:rsid w:val="00A87287"/>
    <w:rsid w:val="00A96D66"/>
    <w:rsid w:val="00AA21E1"/>
    <w:rsid w:val="00AB0C90"/>
    <w:rsid w:val="00AB38E4"/>
    <w:rsid w:val="00AC5F82"/>
    <w:rsid w:val="00AD2980"/>
    <w:rsid w:val="00AE75F3"/>
    <w:rsid w:val="00B01BAD"/>
    <w:rsid w:val="00B02B47"/>
    <w:rsid w:val="00B14F1A"/>
    <w:rsid w:val="00B168FC"/>
    <w:rsid w:val="00B2223F"/>
    <w:rsid w:val="00B259E9"/>
    <w:rsid w:val="00B32219"/>
    <w:rsid w:val="00B420F6"/>
    <w:rsid w:val="00B4529A"/>
    <w:rsid w:val="00B45D1F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10C0A"/>
    <w:rsid w:val="00C20B6A"/>
    <w:rsid w:val="00C32699"/>
    <w:rsid w:val="00C360C6"/>
    <w:rsid w:val="00C41239"/>
    <w:rsid w:val="00C46E2D"/>
    <w:rsid w:val="00C47978"/>
    <w:rsid w:val="00C5229C"/>
    <w:rsid w:val="00C60006"/>
    <w:rsid w:val="00C64C74"/>
    <w:rsid w:val="00C700BF"/>
    <w:rsid w:val="00C7263C"/>
    <w:rsid w:val="00C73770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C70FD"/>
    <w:rsid w:val="00DD30B2"/>
    <w:rsid w:val="00DF0853"/>
    <w:rsid w:val="00E01B0D"/>
    <w:rsid w:val="00E04279"/>
    <w:rsid w:val="00E07F39"/>
    <w:rsid w:val="00E11DD4"/>
    <w:rsid w:val="00E3212E"/>
    <w:rsid w:val="00E46CE0"/>
    <w:rsid w:val="00E54A50"/>
    <w:rsid w:val="00E56E7E"/>
    <w:rsid w:val="00E575DA"/>
    <w:rsid w:val="00E63660"/>
    <w:rsid w:val="00E66FA2"/>
    <w:rsid w:val="00E75D93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71D"/>
    <w:rsid w:val="00F51F5E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D3811"/>
    <w:rsid w:val="00FE1B78"/>
    <w:rsid w:val="00FE2AB1"/>
    <w:rsid w:val="00FE39B9"/>
    <w:rsid w:val="00FF2B92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46AA6-A133-4C86-8B79-D67FB97C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Bykova</cp:lastModifiedBy>
  <cp:revision>3</cp:revision>
  <cp:lastPrinted>2018-03-05T03:34:00Z</cp:lastPrinted>
  <dcterms:created xsi:type="dcterms:W3CDTF">2018-03-12T08:18:00Z</dcterms:created>
  <dcterms:modified xsi:type="dcterms:W3CDTF">2018-03-12T09:27:00Z</dcterms:modified>
</cp:coreProperties>
</file>